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2F686" w14:textId="4FFF3A2D" w:rsidR="005C0E67" w:rsidRDefault="005C0E67" w:rsidP="005C0E67">
      <w:pPr>
        <w:jc w:val="both"/>
        <w:rPr>
          <w:rFonts w:cstheme="minorHAnsi"/>
          <w:b/>
          <w:bCs/>
          <w:sz w:val="28"/>
          <w:szCs w:val="28"/>
        </w:rPr>
      </w:pPr>
    </w:p>
    <w:p w14:paraId="5BB6D398" w14:textId="77777777" w:rsidR="008620AE" w:rsidRPr="00A307F8" w:rsidRDefault="008620AE" w:rsidP="00A307F8">
      <w:pPr>
        <w:jc w:val="center"/>
        <w:rPr>
          <w:rFonts w:cstheme="minorHAnsi"/>
          <w:b/>
          <w:bCs/>
          <w:sz w:val="28"/>
          <w:szCs w:val="28"/>
        </w:rPr>
      </w:pPr>
    </w:p>
    <w:p w14:paraId="20C36926" w14:textId="3248F798" w:rsidR="008620AE" w:rsidRPr="00A307F8" w:rsidRDefault="008620AE" w:rsidP="00A307F8">
      <w:pPr>
        <w:jc w:val="center"/>
        <w:rPr>
          <w:rFonts w:cstheme="minorHAnsi"/>
          <w:b/>
          <w:bCs/>
          <w:sz w:val="28"/>
          <w:szCs w:val="28"/>
          <w:lang w:val="es-ES"/>
        </w:rPr>
      </w:pPr>
      <w:r w:rsidRPr="00A307F8">
        <w:rPr>
          <w:rFonts w:cstheme="minorHAnsi"/>
          <w:b/>
          <w:bCs/>
          <w:sz w:val="28"/>
          <w:szCs w:val="28"/>
          <w:lang w:val="es-ES"/>
        </w:rPr>
        <w:t>Expo Ortopédica 2026</w:t>
      </w:r>
      <w:r w:rsidR="00A307F8" w:rsidRPr="00A307F8">
        <w:rPr>
          <w:rFonts w:cstheme="minorHAnsi"/>
          <w:b/>
          <w:bCs/>
          <w:sz w:val="28"/>
          <w:szCs w:val="28"/>
          <w:lang w:val="es-ES"/>
        </w:rPr>
        <w:t xml:space="preserve"> </w:t>
      </w:r>
      <w:r w:rsidRPr="00A307F8">
        <w:rPr>
          <w:rFonts w:cstheme="minorHAnsi"/>
          <w:b/>
          <w:bCs/>
          <w:sz w:val="28"/>
          <w:szCs w:val="28"/>
          <w:lang w:val="es-ES"/>
        </w:rPr>
        <w:t xml:space="preserve">reunirá las últimas innovaciones en accesibilidad, rehabilitación y tecnología </w:t>
      </w:r>
      <w:proofErr w:type="spellStart"/>
      <w:r w:rsidR="00A307F8" w:rsidRPr="00A307F8">
        <w:rPr>
          <w:rFonts w:cstheme="minorHAnsi"/>
          <w:b/>
          <w:bCs/>
          <w:sz w:val="28"/>
          <w:szCs w:val="28"/>
          <w:lang w:val="es-ES"/>
        </w:rPr>
        <w:t>asisti</w:t>
      </w:r>
      <w:r w:rsidR="00E209F4">
        <w:rPr>
          <w:rFonts w:cstheme="minorHAnsi"/>
          <w:b/>
          <w:bCs/>
          <w:sz w:val="28"/>
          <w:szCs w:val="28"/>
          <w:lang w:val="es-ES"/>
        </w:rPr>
        <w:t>v</w:t>
      </w:r>
      <w:r w:rsidR="00A307F8" w:rsidRPr="00A307F8">
        <w:rPr>
          <w:rFonts w:cstheme="minorHAnsi"/>
          <w:b/>
          <w:bCs/>
          <w:sz w:val="28"/>
          <w:szCs w:val="28"/>
          <w:lang w:val="es-ES"/>
        </w:rPr>
        <w:t>a</w:t>
      </w:r>
      <w:proofErr w:type="spellEnd"/>
    </w:p>
    <w:p w14:paraId="48BD2EBC" w14:textId="77777777" w:rsidR="008620AE" w:rsidRPr="008620AE" w:rsidRDefault="008620AE" w:rsidP="008620AE">
      <w:pPr>
        <w:jc w:val="both"/>
        <w:rPr>
          <w:rFonts w:cstheme="minorHAnsi"/>
          <w:lang w:val="es-ES"/>
        </w:rPr>
      </w:pPr>
    </w:p>
    <w:p w14:paraId="03A597B2" w14:textId="72BE0400" w:rsidR="008620AE" w:rsidRPr="002907DE" w:rsidRDefault="002907DE" w:rsidP="002907DE">
      <w:pPr>
        <w:jc w:val="center"/>
        <w:rPr>
          <w:rFonts w:cstheme="minorHAnsi"/>
          <w:i/>
          <w:iCs/>
          <w:lang w:val="es-ES"/>
        </w:rPr>
      </w:pPr>
      <w:r w:rsidRPr="002907DE">
        <w:rPr>
          <w:rFonts w:cstheme="minorHAnsi"/>
          <w:i/>
          <w:iCs/>
          <w:lang w:val="es-ES"/>
        </w:rPr>
        <w:t>El</w:t>
      </w:r>
      <w:r w:rsidR="008620AE" w:rsidRPr="002907DE">
        <w:rPr>
          <w:rFonts w:cstheme="minorHAnsi"/>
          <w:i/>
          <w:iCs/>
          <w:lang w:val="es-ES"/>
        </w:rPr>
        <w:t xml:space="preserve"> 5 y 6 de agosto, B</w:t>
      </w:r>
      <w:r w:rsidRPr="002907DE">
        <w:rPr>
          <w:rFonts w:cstheme="minorHAnsi"/>
          <w:i/>
          <w:iCs/>
          <w:lang w:val="es-ES"/>
        </w:rPr>
        <w:t xml:space="preserve">A Ferial </w:t>
      </w:r>
      <w:r w:rsidR="008620AE" w:rsidRPr="002907DE">
        <w:rPr>
          <w:rFonts w:cstheme="minorHAnsi"/>
          <w:i/>
          <w:iCs/>
          <w:lang w:val="es-ES"/>
        </w:rPr>
        <w:t xml:space="preserve">será sede </w:t>
      </w:r>
      <w:r w:rsidRPr="002907DE">
        <w:rPr>
          <w:rFonts w:cstheme="minorHAnsi"/>
          <w:i/>
          <w:iCs/>
          <w:lang w:val="es-ES"/>
        </w:rPr>
        <w:t>d</w:t>
      </w:r>
      <w:r w:rsidR="008620AE" w:rsidRPr="002907DE">
        <w:rPr>
          <w:rFonts w:cstheme="minorHAnsi"/>
          <w:i/>
          <w:iCs/>
          <w:lang w:val="es-ES"/>
        </w:rPr>
        <w:t xml:space="preserve">el encuentro más importante de Latinoamérica dedicado a la rehabilitación, la accesibilidad, la ortopedia técnica y las tecnologías </w:t>
      </w:r>
      <w:proofErr w:type="spellStart"/>
      <w:r w:rsidR="008620AE" w:rsidRPr="002907DE">
        <w:rPr>
          <w:rFonts w:cstheme="minorHAnsi"/>
          <w:i/>
          <w:iCs/>
          <w:lang w:val="es-ES"/>
        </w:rPr>
        <w:t>asistivas</w:t>
      </w:r>
      <w:proofErr w:type="spellEnd"/>
      <w:r w:rsidR="008620AE" w:rsidRPr="002907DE">
        <w:rPr>
          <w:rFonts w:cstheme="minorHAnsi"/>
          <w:i/>
          <w:iCs/>
          <w:lang w:val="es-ES"/>
        </w:rPr>
        <w:t>.</w:t>
      </w:r>
    </w:p>
    <w:p w14:paraId="2AADAAC0" w14:textId="77777777" w:rsidR="00A307F8" w:rsidRPr="002907DE" w:rsidRDefault="00A307F8" w:rsidP="002907DE">
      <w:pPr>
        <w:jc w:val="both"/>
        <w:rPr>
          <w:rFonts w:cstheme="minorHAnsi"/>
          <w:lang w:val="es-ES"/>
        </w:rPr>
      </w:pPr>
    </w:p>
    <w:p w14:paraId="6425434D" w14:textId="0F978E51" w:rsid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 xml:space="preserve">El principal objetivo de </w:t>
      </w:r>
      <w:r w:rsidR="00F96144">
        <w:rPr>
          <w:rFonts w:cstheme="minorHAnsi"/>
          <w:lang w:val="es-ES"/>
        </w:rPr>
        <w:t xml:space="preserve">la 15ª edición de </w:t>
      </w:r>
      <w:r w:rsidRPr="008620AE">
        <w:rPr>
          <w:rFonts w:cstheme="minorHAnsi"/>
          <w:lang w:val="es-ES"/>
        </w:rPr>
        <w:t xml:space="preserve">Expo Ortopédica es reunir en un mismo espacio a todos los actores vinculados con la rehabilitación, la ortopedia y las tecnologías </w:t>
      </w:r>
      <w:proofErr w:type="spellStart"/>
      <w:r w:rsidRPr="008620AE">
        <w:rPr>
          <w:rFonts w:cstheme="minorHAnsi"/>
          <w:lang w:val="es-ES"/>
        </w:rPr>
        <w:t>asistivas</w:t>
      </w:r>
      <w:proofErr w:type="spellEnd"/>
      <w:r w:rsidRPr="008620AE">
        <w:rPr>
          <w:rFonts w:cstheme="minorHAnsi"/>
          <w:lang w:val="es-ES"/>
        </w:rPr>
        <w:t>, promoviendo el intercambio de conocimientos, la actualización profesional y la generación de nuevas oportunidades de colaboración.</w:t>
      </w:r>
    </w:p>
    <w:p w14:paraId="05E4690C" w14:textId="77777777" w:rsidR="00EA2A5E" w:rsidRPr="008620AE" w:rsidRDefault="00EA2A5E" w:rsidP="008620AE">
      <w:pPr>
        <w:jc w:val="both"/>
        <w:rPr>
          <w:rFonts w:cstheme="minorHAnsi"/>
          <w:lang w:val="es-ES"/>
        </w:rPr>
      </w:pPr>
    </w:p>
    <w:p w14:paraId="0493D989" w14:textId="7C95DF1E" w:rsid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Actualmente, la exposición representa uno de los principales puntos de encuentro del sector en Latinoamérica. No solo funciona como una vidriera comercial, sino también como un espacio de capacitación, vinculación institucional y construcción de redes entre empresas, profesionales, usuarios y organizaciones.</w:t>
      </w:r>
    </w:p>
    <w:p w14:paraId="317F3C63" w14:textId="77777777" w:rsidR="00EA2A5E" w:rsidRDefault="00EA2A5E" w:rsidP="008620AE">
      <w:pPr>
        <w:jc w:val="both"/>
        <w:rPr>
          <w:rFonts w:cstheme="minorHAnsi"/>
          <w:lang w:val="es-ES"/>
        </w:rPr>
      </w:pPr>
    </w:p>
    <w:p w14:paraId="4191E886" w14:textId="2FCF8ADA" w:rsidR="00897E2E" w:rsidRPr="008620AE" w:rsidRDefault="00897E2E" w:rsidP="00897E2E">
      <w:p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El evento se realizará el miércoles 5 y jueves 6 de agosto en </w:t>
      </w:r>
      <w:r w:rsidR="002F66E6">
        <w:rPr>
          <w:rFonts w:cstheme="minorHAnsi"/>
          <w:lang w:val="es-ES"/>
        </w:rPr>
        <w:t>los pabellones</w:t>
      </w:r>
      <w:r w:rsidR="002F66E6" w:rsidRPr="002F66E6">
        <w:t xml:space="preserve"> </w:t>
      </w:r>
      <w:r w:rsidR="002F66E6" w:rsidRPr="002F66E6">
        <w:rPr>
          <w:rFonts w:cstheme="minorHAnsi"/>
          <w:lang w:val="es-ES"/>
        </w:rPr>
        <w:t>2 y 3 AB</w:t>
      </w:r>
      <w:r w:rsidR="002F66E6">
        <w:rPr>
          <w:rFonts w:cstheme="minorHAnsi"/>
          <w:lang w:val="es-ES"/>
        </w:rPr>
        <w:t xml:space="preserve"> del </w:t>
      </w:r>
      <w:r>
        <w:rPr>
          <w:rFonts w:cstheme="minorHAnsi"/>
          <w:lang w:val="es-ES"/>
        </w:rPr>
        <w:t xml:space="preserve">renovado predio BA Ferial, Costa Salguero donde convocará </w:t>
      </w:r>
      <w:r w:rsidRPr="002907DE">
        <w:rPr>
          <w:rFonts w:cstheme="minorHAnsi"/>
          <w:lang w:val="es-ES"/>
        </w:rPr>
        <w:t xml:space="preserve">a empresas, profesionales, instituciones, estudiantes, usuarios de tecnologías </w:t>
      </w:r>
      <w:proofErr w:type="spellStart"/>
      <w:r w:rsidRPr="002907DE">
        <w:rPr>
          <w:rFonts w:cstheme="minorHAnsi"/>
          <w:lang w:val="es-ES"/>
        </w:rPr>
        <w:t>asistivas</w:t>
      </w:r>
      <w:proofErr w:type="spellEnd"/>
      <w:r w:rsidRPr="002907DE">
        <w:rPr>
          <w:rFonts w:cstheme="minorHAnsi"/>
          <w:lang w:val="es-ES"/>
        </w:rPr>
        <w:t xml:space="preserve"> y referentes nacionales e internacionales</w:t>
      </w:r>
      <w:r>
        <w:rPr>
          <w:rFonts w:cstheme="minorHAnsi"/>
          <w:lang w:val="es-ES"/>
        </w:rPr>
        <w:t>.</w:t>
      </w:r>
    </w:p>
    <w:p w14:paraId="49984146" w14:textId="159229EF" w:rsidR="00897E2E" w:rsidRPr="008620AE" w:rsidRDefault="00897E2E" w:rsidP="008620AE">
      <w:pPr>
        <w:jc w:val="both"/>
        <w:rPr>
          <w:rFonts w:cstheme="minorHAnsi"/>
          <w:lang w:val="es-ES"/>
        </w:rPr>
      </w:pPr>
    </w:p>
    <w:p w14:paraId="370D1A36" w14:textId="77777777" w:rsidR="008620AE" w:rsidRPr="00EA2A5E" w:rsidRDefault="008620AE" w:rsidP="008620AE">
      <w:pPr>
        <w:jc w:val="both"/>
        <w:rPr>
          <w:rFonts w:cstheme="minorHAnsi"/>
          <w:b/>
          <w:bCs/>
          <w:lang w:val="es-ES"/>
        </w:rPr>
      </w:pPr>
      <w:r w:rsidRPr="00EA2A5E">
        <w:rPr>
          <w:rFonts w:cstheme="minorHAnsi"/>
          <w:b/>
          <w:bCs/>
          <w:lang w:val="es-ES"/>
        </w:rPr>
        <w:t>Innovación y nuevas tendencias</w:t>
      </w:r>
    </w:p>
    <w:p w14:paraId="3B44FFFF" w14:textId="77777777" w:rsidR="00A136EB" w:rsidRDefault="00A136EB" w:rsidP="008620AE">
      <w:pPr>
        <w:jc w:val="both"/>
        <w:rPr>
          <w:rFonts w:cstheme="minorHAnsi"/>
          <w:lang w:val="es-ES"/>
        </w:rPr>
      </w:pPr>
    </w:p>
    <w:p w14:paraId="0CB3615D" w14:textId="1BAC47A3" w:rsid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Durante esta edición, los visitantes podrán descubrir las últimas innovaciones en movilidad, posiciona-miento y sedestación, sillas de ruedas, prótesis, órtesis, accesibilidad, comunicación aumentativa y alternativa, equipamiento terapéutico y soluciones destinadas a mejorar la autonomía y la calidad de vida de las personas.</w:t>
      </w:r>
    </w:p>
    <w:p w14:paraId="1A3B3671" w14:textId="77777777" w:rsidR="00EA2A5E" w:rsidRPr="008620AE" w:rsidRDefault="00EA2A5E" w:rsidP="008620AE">
      <w:pPr>
        <w:jc w:val="both"/>
        <w:rPr>
          <w:rFonts w:cstheme="minorHAnsi"/>
          <w:lang w:val="es-ES"/>
        </w:rPr>
      </w:pPr>
    </w:p>
    <w:p w14:paraId="58AAD4CC" w14:textId="1C9D84A7" w:rsidR="008620AE" w:rsidRDefault="008620AE" w:rsidP="008620AE">
      <w:pPr>
        <w:jc w:val="both"/>
        <w:rPr>
          <w:rFonts w:cstheme="minorHAnsi"/>
          <w:lang w:val="es-ES"/>
        </w:rPr>
      </w:pPr>
      <w:r w:rsidRPr="0027104B">
        <w:rPr>
          <w:rFonts w:cstheme="minorHAnsi"/>
          <w:b/>
          <w:bCs/>
          <w:lang w:val="es-ES"/>
        </w:rPr>
        <w:t>Entre las principales tendencias se destacan el desarrollo de dispositivos cada vez más personalizados, la incorporación de nuevas tecnologías digitales</w:t>
      </w:r>
      <w:r w:rsidRPr="008620AE">
        <w:rPr>
          <w:rFonts w:cstheme="minorHAnsi"/>
          <w:lang w:val="es-ES"/>
        </w:rPr>
        <w:t>, la mejora en los sistemas de evaluación y posicionamiento, y una mirada más integral sobre la accesibilidad y la participación de los usuarios.</w:t>
      </w:r>
    </w:p>
    <w:p w14:paraId="4AD1B0C2" w14:textId="77777777" w:rsidR="00E209F4" w:rsidRPr="008620AE" w:rsidRDefault="00E209F4" w:rsidP="008620AE">
      <w:pPr>
        <w:jc w:val="both"/>
        <w:rPr>
          <w:rFonts w:cstheme="minorHAnsi"/>
          <w:lang w:val="es-ES"/>
        </w:rPr>
      </w:pPr>
    </w:p>
    <w:p w14:paraId="2CB26FCD" w14:textId="77777777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 xml:space="preserve">Además, </w:t>
      </w:r>
      <w:r w:rsidRPr="0027104B">
        <w:rPr>
          <w:rFonts w:cstheme="minorHAnsi"/>
          <w:b/>
          <w:bCs/>
          <w:lang w:val="es-ES"/>
        </w:rPr>
        <w:t>las empresas presentarán productos innovadores y nuevas soluciones</w:t>
      </w:r>
      <w:r w:rsidRPr="008620AE">
        <w:rPr>
          <w:rFonts w:cstheme="minorHAnsi"/>
          <w:lang w:val="es-ES"/>
        </w:rPr>
        <w:t xml:space="preserve"> mediante workshops, talleres, demostraciones prácticas y experiencias interactivas.</w:t>
      </w:r>
    </w:p>
    <w:p w14:paraId="5477CF35" w14:textId="77777777" w:rsidR="008620AE" w:rsidRPr="00A136EB" w:rsidRDefault="008620AE" w:rsidP="008620AE">
      <w:pPr>
        <w:jc w:val="both"/>
        <w:rPr>
          <w:rFonts w:cstheme="minorHAnsi"/>
          <w:b/>
          <w:bCs/>
          <w:lang w:val="es-ES"/>
        </w:rPr>
      </w:pPr>
      <w:r w:rsidRPr="00A136EB">
        <w:rPr>
          <w:rFonts w:cstheme="minorHAnsi"/>
          <w:b/>
          <w:bCs/>
          <w:lang w:val="es-ES"/>
        </w:rPr>
        <w:lastRenderedPageBreak/>
        <w:t>Oportunidades para empresas y profesionales</w:t>
      </w:r>
    </w:p>
    <w:p w14:paraId="4B8C6037" w14:textId="77777777" w:rsidR="00A136EB" w:rsidRDefault="00A136EB" w:rsidP="008620AE">
      <w:pPr>
        <w:jc w:val="both"/>
        <w:rPr>
          <w:rFonts w:cstheme="minorHAnsi"/>
          <w:b/>
          <w:bCs/>
          <w:lang w:val="es-ES"/>
        </w:rPr>
      </w:pPr>
    </w:p>
    <w:p w14:paraId="135505E3" w14:textId="611DB3EC" w:rsidR="008620AE" w:rsidRDefault="008620AE" w:rsidP="008620AE">
      <w:pPr>
        <w:jc w:val="both"/>
        <w:rPr>
          <w:rFonts w:cstheme="minorHAnsi"/>
          <w:lang w:val="es-ES"/>
        </w:rPr>
      </w:pPr>
      <w:r w:rsidRPr="0027104B">
        <w:rPr>
          <w:rFonts w:cstheme="minorHAnsi"/>
          <w:b/>
          <w:bCs/>
          <w:lang w:val="es-ES"/>
        </w:rPr>
        <w:t>Para las empresas expositoras</w:t>
      </w:r>
      <w:r w:rsidRPr="008620AE">
        <w:rPr>
          <w:rFonts w:cstheme="minorHAnsi"/>
          <w:lang w:val="es-ES"/>
        </w:rPr>
        <w:t>, Expo Ortopédica ofrece la posibilidad de presentar productos, lanzar novedades, fortalecer el posicionamiento de sus marcas y generar contacto directo con profesionales, instituciones, distribuidores y usuarios de toda la región.</w:t>
      </w:r>
    </w:p>
    <w:p w14:paraId="11255322" w14:textId="77777777" w:rsidR="00E209F4" w:rsidRPr="008620AE" w:rsidRDefault="00E209F4" w:rsidP="008620AE">
      <w:pPr>
        <w:jc w:val="both"/>
        <w:rPr>
          <w:rFonts w:cstheme="minorHAnsi"/>
          <w:lang w:val="es-ES"/>
        </w:rPr>
      </w:pPr>
    </w:p>
    <w:p w14:paraId="3FCFA2F1" w14:textId="1F42202C" w:rsidR="008620AE" w:rsidRPr="008620AE" w:rsidRDefault="0027104B" w:rsidP="008620AE">
      <w:p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En tanto, </w:t>
      </w:r>
      <w:r w:rsidRPr="0027104B">
        <w:rPr>
          <w:rFonts w:cstheme="minorHAnsi"/>
          <w:b/>
          <w:bCs/>
          <w:lang w:val="es-ES"/>
        </w:rPr>
        <w:t>para</w:t>
      </w:r>
      <w:r w:rsidR="008620AE" w:rsidRPr="0027104B">
        <w:rPr>
          <w:rFonts w:cstheme="minorHAnsi"/>
          <w:b/>
          <w:bCs/>
          <w:lang w:val="es-ES"/>
        </w:rPr>
        <w:t xml:space="preserve"> los profesionales, la exposición representa una oportunidad de actualización, capacitación e intercambio interdisciplinario. </w:t>
      </w:r>
      <w:r w:rsidR="008620AE" w:rsidRPr="008620AE">
        <w:rPr>
          <w:rFonts w:cstheme="minorHAnsi"/>
          <w:lang w:val="es-ES"/>
        </w:rPr>
        <w:t>Los asistentes podrán conocer nuevas herramientas, acceder a experiencias prácticas, dialogar con especialistas y establecer vínculos con colegas y referentes nacionales e internacionales.</w:t>
      </w:r>
    </w:p>
    <w:p w14:paraId="1BAACA59" w14:textId="77777777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 xml:space="preserve"> </w:t>
      </w:r>
    </w:p>
    <w:p w14:paraId="637FFF7E" w14:textId="77777777" w:rsidR="008620AE" w:rsidRPr="00E209F4" w:rsidRDefault="008620AE" w:rsidP="008620AE">
      <w:pPr>
        <w:jc w:val="both"/>
        <w:rPr>
          <w:rFonts w:cstheme="minorHAnsi"/>
          <w:b/>
          <w:bCs/>
          <w:lang w:val="es-ES"/>
        </w:rPr>
      </w:pPr>
      <w:r w:rsidRPr="00E209F4">
        <w:rPr>
          <w:rFonts w:cstheme="minorHAnsi"/>
          <w:b/>
          <w:bCs/>
          <w:lang w:val="es-ES"/>
        </w:rPr>
        <w:t>Un destacado programa académico</w:t>
      </w:r>
    </w:p>
    <w:p w14:paraId="40797FA8" w14:textId="77777777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 xml:space="preserve">15° Jornadas Interdisciplinarias sobre Tecnología </w:t>
      </w:r>
      <w:proofErr w:type="spellStart"/>
      <w:r w:rsidRPr="008620AE">
        <w:rPr>
          <w:rFonts w:cstheme="minorHAnsi"/>
          <w:lang w:val="es-ES"/>
        </w:rPr>
        <w:t>Asistiva</w:t>
      </w:r>
      <w:proofErr w:type="spellEnd"/>
      <w:r w:rsidRPr="008620AE">
        <w:rPr>
          <w:rFonts w:cstheme="minorHAnsi"/>
          <w:lang w:val="es-ES"/>
        </w:rPr>
        <w:t>, Equipamiento y Rehabilitación. 8° LASS – Simposio Latinoamericano de Posicionamiento en Sentado y Movilidad.</w:t>
      </w:r>
    </w:p>
    <w:p w14:paraId="102325AD" w14:textId="77777777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9° Jornadas Interdisciplinarias para Profesionales en Formación.</w:t>
      </w:r>
    </w:p>
    <w:p w14:paraId="2F6928ED" w14:textId="3A099D88" w:rsid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 xml:space="preserve">4° Simposio Latinoamericano de </w:t>
      </w:r>
      <w:proofErr w:type="spellStart"/>
      <w:r w:rsidRPr="008620AE">
        <w:rPr>
          <w:rFonts w:cstheme="minorHAnsi"/>
          <w:lang w:val="es-ES"/>
        </w:rPr>
        <w:t>Tec</w:t>
      </w:r>
      <w:proofErr w:type="spellEnd"/>
      <w:r w:rsidRPr="008620AE">
        <w:rPr>
          <w:rFonts w:cstheme="minorHAnsi"/>
          <w:lang w:val="es-ES"/>
        </w:rPr>
        <w:t xml:space="preserve">. </w:t>
      </w:r>
      <w:proofErr w:type="spellStart"/>
      <w:r w:rsidRPr="008620AE">
        <w:rPr>
          <w:rFonts w:cstheme="minorHAnsi"/>
          <w:lang w:val="es-ES"/>
        </w:rPr>
        <w:t>Asistiva</w:t>
      </w:r>
      <w:proofErr w:type="spellEnd"/>
      <w:r w:rsidRPr="008620AE">
        <w:rPr>
          <w:rFonts w:cstheme="minorHAnsi"/>
          <w:lang w:val="es-ES"/>
        </w:rPr>
        <w:t xml:space="preserve"> para la Comunicación Aumentativa y Opciones de Accesibilidad.</w:t>
      </w:r>
    </w:p>
    <w:p w14:paraId="1801196A" w14:textId="77777777" w:rsidR="00BB7EDB" w:rsidRPr="008620AE" w:rsidRDefault="00BB7EDB" w:rsidP="008620AE">
      <w:pPr>
        <w:jc w:val="both"/>
        <w:rPr>
          <w:rFonts w:cstheme="minorHAnsi"/>
          <w:lang w:val="es-ES"/>
        </w:rPr>
      </w:pPr>
    </w:p>
    <w:p w14:paraId="7053E615" w14:textId="77777777" w:rsid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También habrá workshops, talleres y presentaciones de empresas orientados a mostrar de manera directa el funcionamiento y la aplicación de nuevos productos y tecnologías.</w:t>
      </w:r>
    </w:p>
    <w:p w14:paraId="04A7D8D5" w14:textId="77777777" w:rsidR="00BB7EDB" w:rsidRPr="008620AE" w:rsidRDefault="00BB7EDB" w:rsidP="008620AE">
      <w:pPr>
        <w:jc w:val="both"/>
        <w:rPr>
          <w:rFonts w:cstheme="minorHAnsi"/>
          <w:lang w:val="es-ES"/>
        </w:rPr>
      </w:pPr>
    </w:p>
    <w:p w14:paraId="5DAEB999" w14:textId="77777777" w:rsidR="008620AE" w:rsidRPr="00BB7EDB" w:rsidRDefault="008620AE" w:rsidP="008620AE">
      <w:pPr>
        <w:jc w:val="both"/>
        <w:rPr>
          <w:rFonts w:cstheme="minorHAnsi"/>
          <w:b/>
          <w:bCs/>
          <w:lang w:val="es-ES"/>
        </w:rPr>
      </w:pPr>
      <w:r w:rsidRPr="00BB7EDB">
        <w:rPr>
          <w:rFonts w:cstheme="minorHAnsi"/>
          <w:b/>
          <w:bCs/>
          <w:lang w:val="es-ES"/>
        </w:rPr>
        <w:t>La evolución del sector y los desafíos a futuro</w:t>
      </w:r>
    </w:p>
    <w:p w14:paraId="4F4FD571" w14:textId="77777777" w:rsidR="00A136EB" w:rsidRDefault="00A136EB" w:rsidP="008620AE">
      <w:pPr>
        <w:jc w:val="both"/>
        <w:rPr>
          <w:rFonts w:cstheme="minorHAnsi"/>
          <w:lang w:val="es-ES"/>
        </w:rPr>
      </w:pPr>
    </w:p>
    <w:p w14:paraId="13131A19" w14:textId="61F6ACCB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En los últimos años, el sector ortopédico y de la rehabilitación ha mostrado una importante evolución, impulsada por los avances tecnológicos, la personalización de los tratamientos y una mayor participación de los usuarios en la elección de sus productos y apoyos.</w:t>
      </w:r>
    </w:p>
    <w:p w14:paraId="012CE6AD" w14:textId="77777777" w:rsidR="00A136EB" w:rsidRDefault="00A136EB" w:rsidP="008620AE">
      <w:pPr>
        <w:jc w:val="both"/>
        <w:rPr>
          <w:rFonts w:cstheme="minorHAnsi"/>
          <w:lang w:val="es-ES"/>
        </w:rPr>
      </w:pPr>
    </w:p>
    <w:p w14:paraId="5EDCD9B1" w14:textId="44BC26E5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También se observa un crecimiento de la mirada interdisciplinaria, que integra a profesionales de distintas áreas y pone cada vez más énfasis en la autonomía, la funcionalidad, la accesibilidad y la calidad de vida.</w:t>
      </w:r>
    </w:p>
    <w:p w14:paraId="3D08F503" w14:textId="77777777" w:rsidR="00A136EB" w:rsidRDefault="00A136EB" w:rsidP="008620AE">
      <w:pPr>
        <w:jc w:val="both"/>
        <w:rPr>
          <w:rFonts w:cstheme="minorHAnsi"/>
          <w:lang w:val="es-ES"/>
        </w:rPr>
      </w:pPr>
    </w:p>
    <w:p w14:paraId="5998465F" w14:textId="782BA294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 xml:space="preserve">Entre los principales desafíos a futuro se encuentran ampliar el acceso a las tecnologías </w:t>
      </w:r>
      <w:proofErr w:type="spellStart"/>
      <w:r w:rsidRPr="008620AE">
        <w:rPr>
          <w:rFonts w:cstheme="minorHAnsi"/>
          <w:lang w:val="es-ES"/>
        </w:rPr>
        <w:t>asistivas</w:t>
      </w:r>
      <w:proofErr w:type="spellEnd"/>
      <w:r w:rsidRPr="008620AE">
        <w:rPr>
          <w:rFonts w:cstheme="minorHAnsi"/>
          <w:lang w:val="es-ES"/>
        </w:rPr>
        <w:t>, reducir las desigualdades entre regiones, fortalecer la capacitación profesional, promover estándares de calidad y lograr que la innovación llegue de manera efectiva a quienes la necesitan.</w:t>
      </w:r>
    </w:p>
    <w:p w14:paraId="6193A4F1" w14:textId="77777777" w:rsidR="00A136EB" w:rsidRDefault="00A136EB" w:rsidP="008620AE">
      <w:pPr>
        <w:jc w:val="both"/>
        <w:rPr>
          <w:rFonts w:cstheme="minorHAnsi"/>
          <w:lang w:val="es-ES"/>
        </w:rPr>
      </w:pPr>
    </w:p>
    <w:p w14:paraId="41D09A01" w14:textId="329A3944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Expo Ortopédica busca contribuir a ese proceso, generando un espacio donde el conocimiento, la industria y las necesidades reales de los usuarios puedan encontrarse.</w:t>
      </w:r>
    </w:p>
    <w:p w14:paraId="19716B6E" w14:textId="77777777" w:rsidR="00BB7EDB" w:rsidRDefault="00BB7EDB" w:rsidP="008620AE">
      <w:pPr>
        <w:jc w:val="both"/>
        <w:rPr>
          <w:rFonts w:cstheme="minorHAnsi"/>
          <w:lang w:val="es-ES"/>
        </w:rPr>
      </w:pPr>
    </w:p>
    <w:p w14:paraId="5A235A1B" w14:textId="66E284EA" w:rsidR="0032108B" w:rsidRPr="0032108B" w:rsidRDefault="0032108B" w:rsidP="008620AE">
      <w:pPr>
        <w:jc w:val="both"/>
        <w:rPr>
          <w:rFonts w:cstheme="minorHAnsi"/>
          <w:b/>
          <w:bCs/>
          <w:lang w:val="es-ES"/>
        </w:rPr>
      </w:pPr>
      <w:r w:rsidRPr="0032108B">
        <w:rPr>
          <w:rFonts w:cstheme="minorHAnsi"/>
          <w:b/>
          <w:bCs/>
          <w:lang w:val="es-ES"/>
        </w:rPr>
        <w:t>Acceso</w:t>
      </w:r>
    </w:p>
    <w:p w14:paraId="53C5CFF0" w14:textId="22F2DD5F" w:rsidR="008620AE" w:rsidRDefault="0032108B" w:rsidP="008620AE">
      <w:p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Cabe aclarar que </w:t>
      </w:r>
      <w:r w:rsidRPr="0032108B">
        <w:rPr>
          <w:rFonts w:cstheme="minorHAnsi"/>
          <w:b/>
          <w:bCs/>
          <w:lang w:val="es-ES"/>
        </w:rPr>
        <w:t>l</w:t>
      </w:r>
      <w:r w:rsidR="008620AE" w:rsidRPr="0032108B">
        <w:rPr>
          <w:rFonts w:cstheme="minorHAnsi"/>
          <w:b/>
          <w:bCs/>
          <w:lang w:val="es-ES"/>
        </w:rPr>
        <w:t>a exposición comercial y determinados workshops tendrán acceso libre con acreditación previa. Algunos contenidos académicos serán arancelados y contarán con cupos limitados.</w:t>
      </w:r>
    </w:p>
    <w:p w14:paraId="591EBDEC" w14:textId="77777777" w:rsidR="00BB7EDB" w:rsidRPr="008620AE" w:rsidRDefault="00BB7EDB" w:rsidP="008620AE">
      <w:pPr>
        <w:jc w:val="both"/>
        <w:rPr>
          <w:rFonts w:cstheme="minorHAnsi"/>
          <w:lang w:val="es-ES"/>
        </w:rPr>
      </w:pPr>
    </w:p>
    <w:p w14:paraId="2A55F7D4" w14:textId="0B68E42C" w:rsidR="008620AE" w:rsidRPr="008620AE" w:rsidRDefault="008620AE" w:rsidP="008620AE">
      <w:pPr>
        <w:jc w:val="both"/>
        <w:rPr>
          <w:rFonts w:cstheme="minorHAnsi"/>
          <w:lang w:val="es-ES"/>
        </w:rPr>
      </w:pPr>
      <w:r w:rsidRPr="008620AE">
        <w:rPr>
          <w:rFonts w:cstheme="minorHAnsi"/>
          <w:lang w:val="es-ES"/>
        </w:rPr>
        <w:t>Expo Ortopédica invita a profesionales, instituciones, empresas, estudiantes, usuarios y familias a participar del evento más importante de Latinoamérica y conocer las soluciones que están transformando el presente y el futuro de la accesibilidad y la rehabilitación.</w:t>
      </w:r>
    </w:p>
    <w:sectPr w:rsidR="008620AE" w:rsidRPr="008620AE" w:rsidSect="00A363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D770E" w14:textId="77777777" w:rsidR="006A0520" w:rsidRDefault="006A0520" w:rsidP="00A3638B">
      <w:r>
        <w:separator/>
      </w:r>
    </w:p>
  </w:endnote>
  <w:endnote w:type="continuationSeparator" w:id="0">
    <w:p w14:paraId="7BBA3984" w14:textId="77777777" w:rsidR="006A0520" w:rsidRDefault="006A0520" w:rsidP="00A3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445A" w14:textId="77777777" w:rsidR="00E15E3A" w:rsidRDefault="00E15E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8D36" w14:textId="3D14EBF8" w:rsidR="00A3638B" w:rsidRDefault="00A3638B" w:rsidP="00A3638B">
    <w:pPr>
      <w:pStyle w:val="Piedepgina"/>
      <w:ind w:left="-1701"/>
    </w:pPr>
    <w:r>
      <w:rPr>
        <w:noProof/>
      </w:rPr>
      <w:drawing>
        <wp:inline distT="0" distB="0" distL="0" distR="0" wp14:anchorId="66AD4E7A" wp14:editId="76C1D5BB">
          <wp:extent cx="7765869" cy="783113"/>
          <wp:effectExtent l="0" t="0" r="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7775" cy="80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8C92" w14:textId="77777777" w:rsidR="00E15E3A" w:rsidRDefault="00E15E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EF6F0" w14:textId="77777777" w:rsidR="006A0520" w:rsidRDefault="006A0520" w:rsidP="00A3638B">
      <w:r>
        <w:separator/>
      </w:r>
    </w:p>
  </w:footnote>
  <w:footnote w:type="continuationSeparator" w:id="0">
    <w:p w14:paraId="14D2CBEA" w14:textId="77777777" w:rsidR="006A0520" w:rsidRDefault="006A0520" w:rsidP="00A36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C0ED" w14:textId="77777777" w:rsidR="00E15E3A" w:rsidRDefault="00E15E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04FD" w14:textId="1FD41775" w:rsidR="00A3638B" w:rsidRDefault="00A3638B" w:rsidP="00A3638B">
    <w:pPr>
      <w:pStyle w:val="Encabezado"/>
      <w:ind w:left="-1701"/>
    </w:pPr>
    <w:r>
      <w:rPr>
        <w:noProof/>
      </w:rPr>
      <w:drawing>
        <wp:inline distT="0" distB="0" distL="0" distR="0" wp14:anchorId="2694AC1C" wp14:editId="487BE30A">
          <wp:extent cx="7833727" cy="1856395"/>
          <wp:effectExtent l="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727" cy="1856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844B" w14:textId="77777777" w:rsidR="00E15E3A" w:rsidRDefault="00E15E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23B0F"/>
    <w:multiLevelType w:val="hybridMultilevel"/>
    <w:tmpl w:val="CB0AE5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34169"/>
    <w:multiLevelType w:val="multilevel"/>
    <w:tmpl w:val="43FE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8B"/>
    <w:rsid w:val="0002118A"/>
    <w:rsid w:val="0003034D"/>
    <w:rsid w:val="00061491"/>
    <w:rsid w:val="00063922"/>
    <w:rsid w:val="00097572"/>
    <w:rsid w:val="000B6936"/>
    <w:rsid w:val="000D2143"/>
    <w:rsid w:val="000E1CE1"/>
    <w:rsid w:val="001110AF"/>
    <w:rsid w:val="001117F5"/>
    <w:rsid w:val="001208F6"/>
    <w:rsid w:val="001255E5"/>
    <w:rsid w:val="0015043F"/>
    <w:rsid w:val="00154867"/>
    <w:rsid w:val="0016334F"/>
    <w:rsid w:val="0016418E"/>
    <w:rsid w:val="00165C84"/>
    <w:rsid w:val="00186B16"/>
    <w:rsid w:val="001939B4"/>
    <w:rsid w:val="001B1110"/>
    <w:rsid w:val="001D4AAA"/>
    <w:rsid w:val="001D7739"/>
    <w:rsid w:val="001F6CD7"/>
    <w:rsid w:val="00231B5A"/>
    <w:rsid w:val="00234704"/>
    <w:rsid w:val="00235237"/>
    <w:rsid w:val="00245548"/>
    <w:rsid w:val="00264519"/>
    <w:rsid w:val="0027104B"/>
    <w:rsid w:val="00283BCE"/>
    <w:rsid w:val="00287A77"/>
    <w:rsid w:val="002907DE"/>
    <w:rsid w:val="00295CD3"/>
    <w:rsid w:val="002A34E8"/>
    <w:rsid w:val="002D099D"/>
    <w:rsid w:val="002F66E6"/>
    <w:rsid w:val="00317DDB"/>
    <w:rsid w:val="0032108B"/>
    <w:rsid w:val="0036071C"/>
    <w:rsid w:val="00360C20"/>
    <w:rsid w:val="0037024C"/>
    <w:rsid w:val="00376E4B"/>
    <w:rsid w:val="00383DEA"/>
    <w:rsid w:val="003A36E8"/>
    <w:rsid w:val="003D420C"/>
    <w:rsid w:val="003E565E"/>
    <w:rsid w:val="00424948"/>
    <w:rsid w:val="00432908"/>
    <w:rsid w:val="004802DB"/>
    <w:rsid w:val="004A51C1"/>
    <w:rsid w:val="004A782C"/>
    <w:rsid w:val="004E3976"/>
    <w:rsid w:val="005364D8"/>
    <w:rsid w:val="00540267"/>
    <w:rsid w:val="005424F9"/>
    <w:rsid w:val="00585DDE"/>
    <w:rsid w:val="005A287F"/>
    <w:rsid w:val="005A546B"/>
    <w:rsid w:val="005C0E67"/>
    <w:rsid w:val="006074D0"/>
    <w:rsid w:val="00664A93"/>
    <w:rsid w:val="00667A77"/>
    <w:rsid w:val="00677EC3"/>
    <w:rsid w:val="006A0520"/>
    <w:rsid w:val="006A4F8C"/>
    <w:rsid w:val="006A786D"/>
    <w:rsid w:val="006B0A5B"/>
    <w:rsid w:val="006B1930"/>
    <w:rsid w:val="006B3E93"/>
    <w:rsid w:val="006C3E5F"/>
    <w:rsid w:val="006D2B46"/>
    <w:rsid w:val="006D7E3D"/>
    <w:rsid w:val="0072036F"/>
    <w:rsid w:val="007327CA"/>
    <w:rsid w:val="00741348"/>
    <w:rsid w:val="00747975"/>
    <w:rsid w:val="00767578"/>
    <w:rsid w:val="007B70DE"/>
    <w:rsid w:val="008039C9"/>
    <w:rsid w:val="00821628"/>
    <w:rsid w:val="00823F39"/>
    <w:rsid w:val="00841A6D"/>
    <w:rsid w:val="00844A4E"/>
    <w:rsid w:val="00844E58"/>
    <w:rsid w:val="008535F8"/>
    <w:rsid w:val="008620AE"/>
    <w:rsid w:val="0087749F"/>
    <w:rsid w:val="008839F7"/>
    <w:rsid w:val="0088651A"/>
    <w:rsid w:val="00897E2E"/>
    <w:rsid w:val="008E02F7"/>
    <w:rsid w:val="008E105B"/>
    <w:rsid w:val="008E6036"/>
    <w:rsid w:val="008F4D9E"/>
    <w:rsid w:val="00920742"/>
    <w:rsid w:val="00923D33"/>
    <w:rsid w:val="009356E4"/>
    <w:rsid w:val="00961DA2"/>
    <w:rsid w:val="0096508E"/>
    <w:rsid w:val="00972C3E"/>
    <w:rsid w:val="009A63EA"/>
    <w:rsid w:val="009C10CC"/>
    <w:rsid w:val="009D5A32"/>
    <w:rsid w:val="009D6D47"/>
    <w:rsid w:val="00A12515"/>
    <w:rsid w:val="00A136EB"/>
    <w:rsid w:val="00A155DB"/>
    <w:rsid w:val="00A307F8"/>
    <w:rsid w:val="00A3638B"/>
    <w:rsid w:val="00A40414"/>
    <w:rsid w:val="00A5134A"/>
    <w:rsid w:val="00A64375"/>
    <w:rsid w:val="00A647DB"/>
    <w:rsid w:val="00A70B6F"/>
    <w:rsid w:val="00A81575"/>
    <w:rsid w:val="00A90733"/>
    <w:rsid w:val="00AA6ECE"/>
    <w:rsid w:val="00AC2D69"/>
    <w:rsid w:val="00AC47DB"/>
    <w:rsid w:val="00AD0959"/>
    <w:rsid w:val="00B02E79"/>
    <w:rsid w:val="00B1577E"/>
    <w:rsid w:val="00B2240A"/>
    <w:rsid w:val="00B46095"/>
    <w:rsid w:val="00B65E3F"/>
    <w:rsid w:val="00B67977"/>
    <w:rsid w:val="00BB6030"/>
    <w:rsid w:val="00BB7EDB"/>
    <w:rsid w:val="00BC29F4"/>
    <w:rsid w:val="00BF18CD"/>
    <w:rsid w:val="00C50D17"/>
    <w:rsid w:val="00C51659"/>
    <w:rsid w:val="00C543CB"/>
    <w:rsid w:val="00C54A41"/>
    <w:rsid w:val="00C825F6"/>
    <w:rsid w:val="00CE2A5D"/>
    <w:rsid w:val="00D054E9"/>
    <w:rsid w:val="00D23AA0"/>
    <w:rsid w:val="00DC4690"/>
    <w:rsid w:val="00E15E3A"/>
    <w:rsid w:val="00E209F4"/>
    <w:rsid w:val="00E231C2"/>
    <w:rsid w:val="00E54861"/>
    <w:rsid w:val="00E56767"/>
    <w:rsid w:val="00E60DAB"/>
    <w:rsid w:val="00E74FB6"/>
    <w:rsid w:val="00E8797B"/>
    <w:rsid w:val="00E94682"/>
    <w:rsid w:val="00EA2A5E"/>
    <w:rsid w:val="00EA6C95"/>
    <w:rsid w:val="00EB60F5"/>
    <w:rsid w:val="00EC468B"/>
    <w:rsid w:val="00ED24FC"/>
    <w:rsid w:val="00EF2C8F"/>
    <w:rsid w:val="00F01CED"/>
    <w:rsid w:val="00F037C5"/>
    <w:rsid w:val="00F20403"/>
    <w:rsid w:val="00F33BA5"/>
    <w:rsid w:val="00F5159E"/>
    <w:rsid w:val="00F51CFA"/>
    <w:rsid w:val="00F55247"/>
    <w:rsid w:val="00F55546"/>
    <w:rsid w:val="00F761E6"/>
    <w:rsid w:val="00F956B4"/>
    <w:rsid w:val="00F957B8"/>
    <w:rsid w:val="00F96144"/>
    <w:rsid w:val="00FC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C77"/>
  <w15:chartTrackingRefBased/>
  <w15:docId w15:val="{4E46A7DB-D3D5-2A43-80BD-0969B8E4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C5165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001" w:eastAsia="en-00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38B"/>
  </w:style>
  <w:style w:type="paragraph" w:styleId="Piedepgina">
    <w:name w:val="footer"/>
    <w:basedOn w:val="Normal"/>
    <w:link w:val="PiedepginaCar"/>
    <w:uiPriority w:val="99"/>
    <w:unhideWhenUsed/>
    <w:rsid w:val="00A363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38B"/>
  </w:style>
  <w:style w:type="paragraph" w:customStyle="1" w:styleId="Prrafobsico">
    <w:name w:val="[Párrafo básico]"/>
    <w:basedOn w:val="Normal"/>
    <w:uiPriority w:val="99"/>
    <w:rsid w:val="00A3638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s-ES_tradnl"/>
    </w:rPr>
  </w:style>
  <w:style w:type="paragraph" w:styleId="Prrafodelista">
    <w:name w:val="List Paragraph"/>
    <w:basedOn w:val="Normal"/>
    <w:uiPriority w:val="34"/>
    <w:qFormat/>
    <w:rsid w:val="00823F39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15043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B70D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01" w:eastAsia="en-001"/>
    </w:rPr>
  </w:style>
  <w:style w:type="character" w:customStyle="1" w:styleId="Ttulo2Car">
    <w:name w:val="Título 2 Car"/>
    <w:basedOn w:val="Fuentedeprrafopredeter"/>
    <w:link w:val="Ttulo2"/>
    <w:uiPriority w:val="9"/>
    <w:rsid w:val="00C51659"/>
    <w:rPr>
      <w:rFonts w:ascii="Times New Roman" w:eastAsia="Times New Roman" w:hAnsi="Times New Roman" w:cs="Times New Roman"/>
      <w:b/>
      <w:bCs/>
      <w:sz w:val="36"/>
      <w:szCs w:val="36"/>
      <w:lang w:val="en-001" w:eastAsia="en-001"/>
    </w:rPr>
  </w:style>
  <w:style w:type="character" w:styleId="Textoennegrita">
    <w:name w:val="Strong"/>
    <w:basedOn w:val="Fuentedeprrafopredeter"/>
    <w:uiPriority w:val="22"/>
    <w:qFormat/>
    <w:rsid w:val="00C5165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C3E5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3E5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62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8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8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1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Antonella  Schiantarelli</cp:lastModifiedBy>
  <cp:revision>4</cp:revision>
  <dcterms:created xsi:type="dcterms:W3CDTF">2026-07-30T18:26:00Z</dcterms:created>
  <dcterms:modified xsi:type="dcterms:W3CDTF">2026-08-03T13:00:00Z</dcterms:modified>
</cp:coreProperties>
</file>