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67D8A" w14:textId="77777777" w:rsidR="00485BA4" w:rsidRDefault="00485BA4" w:rsidP="00485BA4">
      <w:pPr>
        <w:jc w:val="center"/>
        <w:rPr>
          <w:i/>
          <w:iCs/>
        </w:rPr>
      </w:pPr>
    </w:p>
    <w:p w14:paraId="008535C6" w14:textId="772B0332" w:rsidR="00485BA4" w:rsidRPr="00485BA4" w:rsidRDefault="00485BA4" w:rsidP="00485BA4">
      <w:pPr>
        <w:jc w:val="center"/>
        <w:rPr>
          <w:b/>
          <w:bCs/>
          <w:sz w:val="28"/>
          <w:szCs w:val="28"/>
        </w:rPr>
      </w:pPr>
      <w:r w:rsidRPr="00485BA4">
        <w:rPr>
          <w:b/>
          <w:bCs/>
          <w:sz w:val="28"/>
          <w:szCs w:val="28"/>
        </w:rPr>
        <w:t>El Campeonato Mundial del Alfajor celebra su 5º aniversario en BA Ferial</w:t>
      </w:r>
    </w:p>
    <w:p w14:paraId="2EBF6DEA" w14:textId="77777777" w:rsidR="00485BA4" w:rsidRPr="00880009" w:rsidRDefault="00485BA4" w:rsidP="00880009">
      <w:pPr>
        <w:jc w:val="center"/>
        <w:rPr>
          <w:b/>
          <w:bCs/>
          <w:sz w:val="28"/>
          <w:szCs w:val="28"/>
        </w:rPr>
      </w:pPr>
    </w:p>
    <w:p w14:paraId="70B0B5B4" w14:textId="3D18E176" w:rsidR="002C0F9C" w:rsidRDefault="002C0F9C" w:rsidP="002C0F9C">
      <w:pPr>
        <w:jc w:val="center"/>
        <w:rPr>
          <w:i/>
          <w:iCs/>
        </w:rPr>
      </w:pPr>
      <w:r w:rsidRPr="007E2F39">
        <w:rPr>
          <w:i/>
          <w:iCs/>
        </w:rPr>
        <w:t>Del 15 al 17 de agosto, más de 100 expositores y productores de distintos países se reunirán para competir por el Mejor Alfajor del Mundo 2026 y disfrutar de tres jornadas dedicadas a una de las pasiones más argentinas.</w:t>
      </w:r>
    </w:p>
    <w:p w14:paraId="670E2871" w14:textId="77777777" w:rsidR="00174B15" w:rsidRPr="00880009" w:rsidRDefault="00174B15" w:rsidP="00880009">
      <w:pPr>
        <w:jc w:val="center"/>
        <w:rPr>
          <w:i/>
          <w:iCs/>
        </w:rPr>
      </w:pPr>
    </w:p>
    <w:p w14:paraId="092C918B" w14:textId="7A601F01" w:rsidR="001A1A03" w:rsidRDefault="00417D61" w:rsidP="008620AE">
      <w:pPr>
        <w:jc w:val="both"/>
      </w:pPr>
      <w:r>
        <w:t>Este fin de semana XL se</w:t>
      </w:r>
      <w:r w:rsidR="001A1A03">
        <w:t xml:space="preserve"> celebrará la quinta edición del Campeonato Mundial del Alfajor</w:t>
      </w:r>
      <w:r w:rsidR="00B94E6C">
        <w:t xml:space="preserve"> (CMA)</w:t>
      </w:r>
      <w:r w:rsidR="001A1A03">
        <w:t xml:space="preserve"> en el </w:t>
      </w:r>
      <w:r w:rsidR="00B94E6C">
        <w:t xml:space="preserve">renovado predio </w:t>
      </w:r>
      <w:r w:rsidR="001A1A03">
        <w:t>BA Ferial</w:t>
      </w:r>
      <w:r w:rsidR="00174B15">
        <w:t xml:space="preserve">, </w:t>
      </w:r>
      <w:r w:rsidR="001A1A03">
        <w:t>Costa Salguero</w:t>
      </w:r>
      <w:r w:rsidR="00174B15">
        <w:t>, CABA</w:t>
      </w:r>
      <w:r w:rsidR="001A1A03">
        <w:t xml:space="preserve">. El evento reunirá a cientos de productores de alfajores de Argentina, Uruguay, Brasil, Chile, Estados Unidos, Islas Turcas y Caicos, Ecuador, México, Chile, Nueva Zelanda, Canadá y España en una competencia técnica basada en el Análisis Sensorial, además de ofrecer una exposición gastronómica de primer nivel. </w:t>
      </w:r>
    </w:p>
    <w:p w14:paraId="548B2D72" w14:textId="77777777" w:rsidR="001A1A03" w:rsidRDefault="001A1A03" w:rsidP="008620AE">
      <w:pPr>
        <w:jc w:val="both"/>
      </w:pPr>
    </w:p>
    <w:p w14:paraId="7806F379" w14:textId="17A90EF2" w:rsidR="00417D61" w:rsidRPr="007E2F39" w:rsidRDefault="00417D61" w:rsidP="008620AE">
      <w:pPr>
        <w:jc w:val="both"/>
        <w:rPr>
          <w:b/>
          <w:bCs/>
        </w:rPr>
      </w:pPr>
      <w:r w:rsidRPr="007E2F39">
        <w:rPr>
          <w:b/>
          <w:bCs/>
        </w:rPr>
        <w:t>Mucho más que una competencia</w:t>
      </w:r>
    </w:p>
    <w:p w14:paraId="2A55F7D4" w14:textId="09ABE2BA" w:rsidR="008620AE" w:rsidRDefault="000E434B" w:rsidP="008620AE">
      <w:pPr>
        <w:jc w:val="both"/>
      </w:pPr>
      <w:r>
        <w:t>Durante tres días</w:t>
      </w:r>
      <w:r w:rsidR="001A1A03">
        <w:t xml:space="preserve">, </w:t>
      </w:r>
      <w:proofErr w:type="spellStart"/>
      <w:r w:rsidR="001A1A03">
        <w:t>alfajoreros</w:t>
      </w:r>
      <w:proofErr w:type="spellEnd"/>
      <w:r w:rsidR="001A1A03">
        <w:t xml:space="preserve"> de todas las escalas dan a conocer y venden cientos de variedades. Pensado para todo público, el campeonato ofrece una experiencia completa: </w:t>
      </w:r>
      <w:r w:rsidR="001A1A03" w:rsidRPr="004A32EA">
        <w:rPr>
          <w:b/>
          <w:bCs/>
        </w:rPr>
        <w:t xml:space="preserve">degustaciones, venta directa, charlas, </w:t>
      </w:r>
      <w:proofErr w:type="spellStart"/>
      <w:r w:rsidR="001A1A03" w:rsidRPr="004A32EA">
        <w:rPr>
          <w:b/>
          <w:bCs/>
        </w:rPr>
        <w:t>masterclasses</w:t>
      </w:r>
      <w:proofErr w:type="spellEnd"/>
      <w:r w:rsidR="001A1A03" w:rsidRPr="004A32EA">
        <w:rPr>
          <w:b/>
          <w:bCs/>
        </w:rPr>
        <w:t>, catas técnicas, sorteos y espectáculos musicales.</w:t>
      </w:r>
      <w:r w:rsidR="001A1A03">
        <w:t xml:space="preserve"> También habrá </w:t>
      </w:r>
      <w:r w:rsidR="001A1A03" w:rsidRPr="004A32EA">
        <w:rPr>
          <w:b/>
          <w:bCs/>
        </w:rPr>
        <w:t xml:space="preserve">espacios </w:t>
      </w:r>
      <w:r w:rsidR="006D3FA6">
        <w:rPr>
          <w:b/>
          <w:bCs/>
        </w:rPr>
        <w:t xml:space="preserve">infantiles </w:t>
      </w:r>
      <w:r w:rsidR="001A1A03">
        <w:t>y la posibilidad de interactuar con los productores. Toda la expo está dedicada a celebrar el alfajor como un legado cultural de la gastronomía en constante evolución</w:t>
      </w:r>
      <w:r w:rsidR="002302F8">
        <w:t>.</w:t>
      </w:r>
    </w:p>
    <w:p w14:paraId="19299CC5" w14:textId="77777777" w:rsidR="002302F8" w:rsidRDefault="002302F8" w:rsidP="008620AE">
      <w:pPr>
        <w:jc w:val="both"/>
      </w:pPr>
    </w:p>
    <w:p w14:paraId="1D1718A2" w14:textId="77777777" w:rsidR="002302F8" w:rsidRDefault="002302F8" w:rsidP="008620AE">
      <w:pPr>
        <w:jc w:val="both"/>
      </w:pPr>
      <w:r>
        <w:t xml:space="preserve">Con </w:t>
      </w:r>
      <w:r w:rsidRPr="006D75EA">
        <w:rPr>
          <w:b/>
          <w:bCs/>
        </w:rPr>
        <w:t>más de 100 expositores</w:t>
      </w:r>
      <w:r>
        <w:t xml:space="preserve">, los visitantes podrán descubrir y degustar una enorme variedad de alfajores reunidos en un solo lugar, ideal para los fanáticos de esta icónica delicia. </w:t>
      </w:r>
    </w:p>
    <w:p w14:paraId="445AE5B3" w14:textId="77777777" w:rsidR="002302F8" w:rsidRDefault="002302F8" w:rsidP="008620AE">
      <w:pPr>
        <w:jc w:val="both"/>
      </w:pPr>
    </w:p>
    <w:p w14:paraId="7DC21CFD" w14:textId="40D0D850" w:rsidR="002302F8" w:rsidRDefault="002302F8" w:rsidP="008620AE">
      <w:pPr>
        <w:jc w:val="both"/>
      </w:pPr>
      <w:r w:rsidRPr="002302F8">
        <w:rPr>
          <w:b/>
          <w:bCs/>
        </w:rPr>
        <w:t>A</w:t>
      </w:r>
      <w:r w:rsidR="006D75EA">
        <w:rPr>
          <w:b/>
          <w:bCs/>
        </w:rPr>
        <w:t xml:space="preserve">GENDA </w:t>
      </w:r>
    </w:p>
    <w:p w14:paraId="1A0F8A94" w14:textId="77777777" w:rsidR="00A2172F" w:rsidRDefault="002302F8" w:rsidP="00053CD4">
      <w:pPr>
        <w:pStyle w:val="Prrafodelista"/>
        <w:numPr>
          <w:ilvl w:val="0"/>
          <w:numId w:val="3"/>
        </w:numPr>
        <w:jc w:val="both"/>
      </w:pPr>
      <w:r w:rsidRPr="00053CD4">
        <w:rPr>
          <w:b/>
          <w:bCs/>
        </w:rPr>
        <w:t>Escenario general:</w:t>
      </w:r>
      <w:r>
        <w:t xml:space="preserve"> incluirá charlas, clases abiertas, lanzamientos de nuevos productos, presentaciones de alfajores, sorteos, espectáculos musicales y la participación de reconocidos influencers y pasteleros. </w:t>
      </w:r>
    </w:p>
    <w:p w14:paraId="67C39EE4" w14:textId="77777777" w:rsidR="00053CD4" w:rsidRDefault="00053CD4" w:rsidP="00053CD4">
      <w:pPr>
        <w:pStyle w:val="Prrafodelista"/>
        <w:jc w:val="both"/>
      </w:pPr>
    </w:p>
    <w:p w14:paraId="0C289193" w14:textId="587CA68B" w:rsidR="00A2172F" w:rsidRDefault="002302F8" w:rsidP="00053CD4">
      <w:pPr>
        <w:pStyle w:val="Prrafodelista"/>
        <w:numPr>
          <w:ilvl w:val="0"/>
          <w:numId w:val="3"/>
        </w:numPr>
        <w:jc w:val="both"/>
      </w:pPr>
      <w:r w:rsidRPr="00053CD4">
        <w:rPr>
          <w:b/>
          <w:bCs/>
        </w:rPr>
        <w:t>Foro Internacional del Alfajor:</w:t>
      </w:r>
      <w:r>
        <w:t xml:space="preserve"> espacio exclusivo con inscripción previa, donde empresas proveedoras de sector comparten su expertise en pos de la mejora de la cadena de sumi</w:t>
      </w:r>
      <w:r w:rsidR="00B94E6C">
        <w:t>ni</w:t>
      </w:r>
      <w:r>
        <w:t xml:space="preserve">stro del alfajor y mesas de negociación entre todas las empresas del sector. </w:t>
      </w:r>
    </w:p>
    <w:p w14:paraId="4CA53088" w14:textId="77777777" w:rsidR="00A2172F" w:rsidRDefault="00A2172F" w:rsidP="008620AE">
      <w:pPr>
        <w:jc w:val="both"/>
      </w:pPr>
    </w:p>
    <w:p w14:paraId="608B18C0" w14:textId="17F2B13B" w:rsidR="002302F8" w:rsidRDefault="002302F8" w:rsidP="008620AE">
      <w:pPr>
        <w:jc w:val="both"/>
      </w:pPr>
      <w:r>
        <w:lastRenderedPageBreak/>
        <w:t xml:space="preserve">Además, </w:t>
      </w:r>
      <w:r w:rsidRPr="00B94E6C">
        <w:rPr>
          <w:b/>
          <w:bCs/>
        </w:rPr>
        <w:t>el p</w:t>
      </w:r>
      <w:r w:rsidR="00B94E6C">
        <w:rPr>
          <w:b/>
          <w:bCs/>
        </w:rPr>
        <w:t>abellón</w:t>
      </w:r>
      <w:r w:rsidRPr="00B94E6C">
        <w:rPr>
          <w:b/>
          <w:bCs/>
        </w:rPr>
        <w:t xml:space="preserve"> </w:t>
      </w:r>
      <w:r w:rsidR="00D12BAC">
        <w:rPr>
          <w:b/>
          <w:bCs/>
        </w:rPr>
        <w:t xml:space="preserve">6 </w:t>
      </w:r>
      <w:r w:rsidRPr="00B94E6C">
        <w:rPr>
          <w:b/>
          <w:bCs/>
        </w:rPr>
        <w:t>contará con stands gastronómicos, una sala de prensa para medios, espacios infantiles y un área dedicada a proveedores de la industria</w:t>
      </w:r>
      <w:r>
        <w:t>, con demostraciones en vivo sobre el uso de dulce de leche, chocolate y maquinaria especializada</w:t>
      </w:r>
      <w:r w:rsidR="001C4857">
        <w:t>.</w:t>
      </w:r>
    </w:p>
    <w:p w14:paraId="70AD99E1" w14:textId="77777777" w:rsidR="001C4857" w:rsidRDefault="001C4857" w:rsidP="008620AE">
      <w:pPr>
        <w:jc w:val="both"/>
      </w:pPr>
    </w:p>
    <w:p w14:paraId="539A962A" w14:textId="42796842" w:rsidR="001C4857" w:rsidRPr="00B94E6C" w:rsidRDefault="008360FB" w:rsidP="008620AE">
      <w:pPr>
        <w:jc w:val="both"/>
        <w:rPr>
          <w:b/>
          <w:bCs/>
        </w:rPr>
      </w:pPr>
      <w:r>
        <w:rPr>
          <w:b/>
          <w:bCs/>
        </w:rPr>
        <w:t>¿Cómo se elige el mejor alfajor?</w:t>
      </w:r>
    </w:p>
    <w:p w14:paraId="76FA0F40" w14:textId="1DAE6F5C" w:rsidR="001C4857" w:rsidRPr="00ED5E9F" w:rsidRDefault="000E434B" w:rsidP="008620AE">
      <w:pPr>
        <w:jc w:val="both"/>
        <w:rPr>
          <w:b/>
          <w:bCs/>
        </w:rPr>
      </w:pPr>
      <w:r>
        <w:t>Según informaron desde la organización, e</w:t>
      </w:r>
      <w:r w:rsidR="001C4857">
        <w:t xml:space="preserve">l CMA se enorgullece de haber sido pionero en abrir la competencia a fabricantes de todo el mundo. Sus productos son evaluados bajo un riguroso procedimiento de cata a ciegas certificado y respaldado por profesionales de renombre. En el desarrollo de este procedimiento intervinieron ingenieros y especialistas en análisis sensorial. Este año, </w:t>
      </w:r>
      <w:r w:rsidR="001C4857" w:rsidRPr="00ED5E9F">
        <w:rPr>
          <w:b/>
          <w:bCs/>
        </w:rPr>
        <w:t xml:space="preserve">el jurado estará conformado por 25 especialistas de Argentina y Uruguay. </w:t>
      </w:r>
    </w:p>
    <w:p w14:paraId="46687056" w14:textId="77777777" w:rsidR="001C4857" w:rsidRDefault="001C4857" w:rsidP="008620AE">
      <w:pPr>
        <w:jc w:val="both"/>
      </w:pPr>
    </w:p>
    <w:p w14:paraId="1393BD29" w14:textId="25CC7921" w:rsidR="00381F21" w:rsidRDefault="00381F21" w:rsidP="00381F21">
      <w:pPr>
        <w:jc w:val="both"/>
      </w:pPr>
      <w:r>
        <w:t>“</w:t>
      </w:r>
      <w:r w:rsidRPr="00381F21">
        <w:rPr>
          <w:i/>
          <w:iCs/>
        </w:rPr>
        <w:t>El Campeonato Mundial del Alfajor® es el único campeonato de alfajores de la Argentina que evalúa muestras de todo el mundo mediante una cata a ciegas con más de 35 criterios sensoriales. Participan desde microemprendimientos hasta grandes marcas, en condiciones equitativas. El objetivo es reconocer la calidad, el esfuerzo y la innovación de los productores, fortaleciendo la industria y posicionando al alfajor como ícono cultural global</w:t>
      </w:r>
      <w:r>
        <w:t xml:space="preserve">”, afirma Juan José Soria, creador del evento junto a su socio Juan </w:t>
      </w:r>
      <w:proofErr w:type="spellStart"/>
      <w:r>
        <w:t>Sardella</w:t>
      </w:r>
      <w:proofErr w:type="spellEnd"/>
      <w:r>
        <w:t>.</w:t>
      </w:r>
    </w:p>
    <w:p w14:paraId="7D88C37D" w14:textId="77777777" w:rsidR="00381F21" w:rsidRPr="008620AE" w:rsidRDefault="00381F21" w:rsidP="00381F21">
      <w:pPr>
        <w:jc w:val="both"/>
        <w:rPr>
          <w:rFonts w:cstheme="minorHAnsi"/>
          <w:lang w:val="es-ES"/>
        </w:rPr>
      </w:pPr>
    </w:p>
    <w:p w14:paraId="0667C768" w14:textId="77777777" w:rsidR="001C4857" w:rsidRDefault="001C4857" w:rsidP="008620AE">
      <w:pPr>
        <w:jc w:val="both"/>
      </w:pPr>
      <w:r>
        <w:t xml:space="preserve">El objetivo es claro: </w:t>
      </w:r>
      <w:r w:rsidRPr="00ED5E9F">
        <w:rPr>
          <w:b/>
          <w:bCs/>
        </w:rPr>
        <w:t>elegir al mejor alfajor en cada una de las 19 categorías mediante un riguroso análisis sensorial con más de 35 criterios de evaluación.</w:t>
      </w:r>
      <w:r>
        <w:t xml:space="preserve"> Se otorgan medallas de Oro, Plata y Bronce, y se culmina con la elección del “Mejor Alfajor del Mundo 2026”. </w:t>
      </w:r>
    </w:p>
    <w:p w14:paraId="399D3F7D" w14:textId="77777777" w:rsidR="001C4857" w:rsidRDefault="001C4857" w:rsidP="008620AE">
      <w:pPr>
        <w:jc w:val="both"/>
      </w:pPr>
    </w:p>
    <w:p w14:paraId="6372575B" w14:textId="77777777" w:rsidR="001C4857" w:rsidRDefault="001C4857" w:rsidP="008620AE">
      <w:pPr>
        <w:jc w:val="both"/>
      </w:pPr>
    </w:p>
    <w:p w14:paraId="7187591F" w14:textId="77777777" w:rsidR="00381F21" w:rsidRDefault="00381F21">
      <w:pPr>
        <w:jc w:val="both"/>
        <w:rPr>
          <w:rFonts w:cstheme="minorHAnsi"/>
          <w:lang w:val="es-ES"/>
        </w:rPr>
      </w:pPr>
    </w:p>
    <w:p w14:paraId="4AB58F0A" w14:textId="1184937A" w:rsidR="00F34AFE" w:rsidRDefault="00F34AFE">
      <w:pPr>
        <w:jc w:val="both"/>
        <w:rPr>
          <w:rFonts w:cstheme="minorHAnsi"/>
          <w:lang w:val="es-ES"/>
        </w:rPr>
      </w:pPr>
      <w:r>
        <w:rPr>
          <w:rFonts w:cstheme="minorHAnsi"/>
          <w:lang w:val="es-ES"/>
        </w:rPr>
        <w:t xml:space="preserve">El evento es de </w:t>
      </w:r>
      <w:r w:rsidR="008E08D8">
        <w:rPr>
          <w:rFonts w:cstheme="minorHAnsi"/>
          <w:lang w:val="es-ES"/>
        </w:rPr>
        <w:t>12 a 20hs</w:t>
      </w:r>
    </w:p>
    <w:p w14:paraId="5C83C6D5" w14:textId="74E98B67" w:rsidR="008E08D8" w:rsidRDefault="00612DF3">
      <w:pPr>
        <w:jc w:val="both"/>
        <w:rPr>
          <w:rFonts w:cstheme="minorHAnsi"/>
          <w:lang w:val="es-ES"/>
        </w:rPr>
      </w:pPr>
      <w:r>
        <w:rPr>
          <w:rFonts w:cstheme="minorHAnsi"/>
          <w:lang w:val="es-ES"/>
        </w:rPr>
        <w:t>Compra de e</w:t>
      </w:r>
      <w:r w:rsidR="008E08D8">
        <w:rPr>
          <w:rFonts w:cstheme="minorHAnsi"/>
          <w:lang w:val="es-ES"/>
        </w:rPr>
        <w:t>ntradas</w:t>
      </w:r>
      <w:r w:rsidR="00EA6C54">
        <w:rPr>
          <w:rFonts w:cstheme="minorHAnsi"/>
          <w:lang w:val="es-ES"/>
        </w:rPr>
        <w:t xml:space="preserve"> </w:t>
      </w:r>
      <w:r w:rsidR="008E08D8">
        <w:rPr>
          <w:rFonts w:cstheme="minorHAnsi"/>
          <w:lang w:val="es-ES"/>
        </w:rPr>
        <w:t>en:</w:t>
      </w:r>
      <w:r w:rsidR="00EA6C54">
        <w:rPr>
          <w:rFonts w:cstheme="minorHAnsi"/>
          <w:lang w:val="es-ES"/>
        </w:rPr>
        <w:t xml:space="preserve"> </w:t>
      </w:r>
      <w:r w:rsidR="008E08D8">
        <w:rPr>
          <w:rFonts w:cstheme="minorHAnsi"/>
          <w:lang w:val="es-ES"/>
        </w:rPr>
        <w:t xml:space="preserve"> </w:t>
      </w:r>
      <w:hyperlink r:id="rId7" w:history="1">
        <w:r w:rsidR="00EA6C54" w:rsidRPr="001D00CA">
          <w:rPr>
            <w:rStyle w:val="Hipervnculo"/>
            <w:rFonts w:cstheme="minorHAnsi"/>
            <w:lang w:val="es-ES"/>
          </w:rPr>
          <w:t>https://www.mundoticket.com/show/fe87d17d-a189-4647-9d17-8d7f6839e9ec</w:t>
        </w:r>
      </w:hyperlink>
    </w:p>
    <w:p w14:paraId="5C861660" w14:textId="3E95DE96" w:rsidR="00EA6C54" w:rsidRPr="00EA6C54" w:rsidRDefault="00EA6C54" w:rsidP="00EA6C54">
      <w:pPr>
        <w:jc w:val="both"/>
        <w:rPr>
          <w:rFonts w:cstheme="minorHAnsi"/>
          <w:lang w:val="es-ES"/>
        </w:rPr>
      </w:pPr>
      <w:r w:rsidRPr="00EA6C54">
        <w:rPr>
          <w:rFonts w:cstheme="minorHAnsi"/>
          <w:lang w:val="es-ES"/>
        </w:rPr>
        <w:t>Entran grat</w:t>
      </w:r>
      <w:r w:rsidR="00612DF3">
        <w:rPr>
          <w:rFonts w:cstheme="minorHAnsi"/>
          <w:lang w:val="es-ES"/>
        </w:rPr>
        <w:t xml:space="preserve">is </w:t>
      </w:r>
      <w:r w:rsidRPr="00EA6C54">
        <w:rPr>
          <w:rFonts w:cstheme="minorHAnsi"/>
          <w:lang w:val="es-ES"/>
        </w:rPr>
        <w:t>al evento:</w:t>
      </w:r>
    </w:p>
    <w:p w14:paraId="1F153579" w14:textId="77777777" w:rsidR="00EA6C54" w:rsidRPr="00EA6C54" w:rsidRDefault="00EA6C54" w:rsidP="00EA6C54">
      <w:pPr>
        <w:jc w:val="both"/>
        <w:rPr>
          <w:rFonts w:cstheme="minorHAnsi"/>
          <w:lang w:val="es-ES"/>
        </w:rPr>
      </w:pPr>
    </w:p>
    <w:p w14:paraId="0BB11935" w14:textId="77777777" w:rsidR="00EA6C54" w:rsidRPr="00EA6C54" w:rsidRDefault="00EA6C54" w:rsidP="00EA6C54">
      <w:pPr>
        <w:jc w:val="both"/>
        <w:rPr>
          <w:rFonts w:cstheme="minorHAnsi"/>
          <w:lang w:val="es-ES"/>
        </w:rPr>
      </w:pPr>
      <w:r w:rsidRPr="00EA6C54">
        <w:rPr>
          <w:rFonts w:ascii="Arial" w:hAnsi="Arial" w:cs="Arial"/>
          <w:lang w:val="es-ES"/>
        </w:rPr>
        <w:t>■</w:t>
      </w:r>
      <w:r w:rsidRPr="00EA6C54">
        <w:rPr>
          <w:rFonts w:cstheme="minorHAnsi"/>
          <w:lang w:val="es-ES"/>
        </w:rPr>
        <w:t xml:space="preserve"> Ni</w:t>
      </w:r>
      <w:r w:rsidRPr="00EA6C54">
        <w:rPr>
          <w:rFonts w:ascii="Calibri" w:hAnsi="Calibri" w:cs="Calibri"/>
          <w:lang w:val="es-ES"/>
        </w:rPr>
        <w:t>ñ</w:t>
      </w:r>
      <w:r w:rsidRPr="00EA6C54">
        <w:rPr>
          <w:rFonts w:cstheme="minorHAnsi"/>
          <w:lang w:val="es-ES"/>
        </w:rPr>
        <w:t>os menores de 12 a</w:t>
      </w:r>
      <w:r w:rsidRPr="00EA6C54">
        <w:rPr>
          <w:rFonts w:ascii="Calibri" w:hAnsi="Calibri" w:cs="Calibri"/>
          <w:lang w:val="es-ES"/>
        </w:rPr>
        <w:t>ñ</w:t>
      </w:r>
      <w:r w:rsidRPr="00EA6C54">
        <w:rPr>
          <w:rFonts w:cstheme="minorHAnsi"/>
          <w:lang w:val="es-ES"/>
        </w:rPr>
        <w:t>os</w:t>
      </w:r>
    </w:p>
    <w:p w14:paraId="2420CD37" w14:textId="77777777" w:rsidR="00EA6C54" w:rsidRPr="00EA6C54" w:rsidRDefault="00EA6C54" w:rsidP="00EA6C54">
      <w:pPr>
        <w:jc w:val="both"/>
        <w:rPr>
          <w:rFonts w:cstheme="minorHAnsi"/>
          <w:lang w:val="es-ES"/>
        </w:rPr>
      </w:pPr>
    </w:p>
    <w:p w14:paraId="196D6AFC" w14:textId="77777777" w:rsidR="00EA6C54" w:rsidRPr="00EA6C54" w:rsidRDefault="00EA6C54" w:rsidP="00EA6C54">
      <w:pPr>
        <w:jc w:val="both"/>
        <w:rPr>
          <w:rFonts w:cstheme="minorHAnsi"/>
          <w:lang w:val="es-ES"/>
        </w:rPr>
      </w:pPr>
      <w:r w:rsidRPr="00EA6C54">
        <w:rPr>
          <w:rFonts w:ascii="Arial" w:hAnsi="Arial" w:cs="Arial"/>
          <w:lang w:val="es-ES"/>
        </w:rPr>
        <w:t>■</w:t>
      </w:r>
      <w:r w:rsidRPr="00EA6C54">
        <w:rPr>
          <w:rFonts w:cstheme="minorHAnsi"/>
          <w:lang w:val="es-ES"/>
        </w:rPr>
        <w:t xml:space="preserve"> Jubilados y pensionados</w:t>
      </w:r>
    </w:p>
    <w:p w14:paraId="15ADFB46" w14:textId="77777777" w:rsidR="00EA6C54" w:rsidRPr="00EA6C54" w:rsidRDefault="00EA6C54" w:rsidP="00EA6C54">
      <w:pPr>
        <w:jc w:val="both"/>
        <w:rPr>
          <w:rFonts w:cstheme="minorHAnsi"/>
          <w:lang w:val="es-ES"/>
        </w:rPr>
      </w:pPr>
    </w:p>
    <w:p w14:paraId="2BF982DC" w14:textId="4E8D68F9" w:rsidR="00EA6C54" w:rsidRPr="008620AE" w:rsidRDefault="00EA6C54" w:rsidP="00EA6C54">
      <w:pPr>
        <w:jc w:val="both"/>
        <w:rPr>
          <w:rFonts w:cstheme="minorHAnsi"/>
          <w:lang w:val="es-ES"/>
        </w:rPr>
      </w:pPr>
      <w:r w:rsidRPr="00EA6C54">
        <w:rPr>
          <w:rFonts w:ascii="Arial" w:hAnsi="Arial" w:cs="Arial"/>
          <w:lang w:val="es-ES"/>
        </w:rPr>
        <w:t>■</w:t>
      </w:r>
      <w:r w:rsidRPr="00EA6C54">
        <w:rPr>
          <w:rFonts w:cstheme="minorHAnsi"/>
          <w:lang w:val="es-ES"/>
        </w:rPr>
        <w:t xml:space="preserve"> Discapacitados con un acompa</w:t>
      </w:r>
      <w:r w:rsidRPr="00EA6C54">
        <w:rPr>
          <w:rFonts w:ascii="Calibri" w:hAnsi="Calibri" w:cs="Calibri"/>
          <w:lang w:val="es-ES"/>
        </w:rPr>
        <w:t>ñ</w:t>
      </w:r>
      <w:r w:rsidRPr="00EA6C54">
        <w:rPr>
          <w:rFonts w:cstheme="minorHAnsi"/>
          <w:lang w:val="es-ES"/>
        </w:rPr>
        <w:t>ante presentando certificado CUD</w:t>
      </w:r>
    </w:p>
    <w:sectPr w:rsidR="00EA6C54" w:rsidRPr="008620AE" w:rsidSect="00A363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701" w:bottom="1417" w:left="1701" w:header="8" w:footer="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A1B5D" w14:textId="77777777" w:rsidR="009C2C06" w:rsidRDefault="009C2C06" w:rsidP="00A3638B">
      <w:r>
        <w:separator/>
      </w:r>
    </w:p>
  </w:endnote>
  <w:endnote w:type="continuationSeparator" w:id="0">
    <w:p w14:paraId="04CB44FB" w14:textId="77777777" w:rsidR="009C2C06" w:rsidRDefault="009C2C06" w:rsidP="00A36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8445A" w14:textId="77777777" w:rsidR="00E15E3A" w:rsidRDefault="00E15E3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38D36" w14:textId="3D14EBF8" w:rsidR="00A3638B" w:rsidRDefault="00A3638B" w:rsidP="00A3638B">
    <w:pPr>
      <w:pStyle w:val="Piedepgina"/>
      <w:ind w:left="-1701"/>
    </w:pPr>
    <w:r>
      <w:rPr>
        <w:noProof/>
      </w:rPr>
      <w:drawing>
        <wp:inline distT="0" distB="0" distL="0" distR="0" wp14:anchorId="66AD4E7A" wp14:editId="76C1D5BB">
          <wp:extent cx="7765869" cy="783113"/>
          <wp:effectExtent l="0" t="0" r="0" b="4445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7775" cy="8024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E8C92" w14:textId="77777777" w:rsidR="00E15E3A" w:rsidRDefault="00E15E3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6D7FE" w14:textId="77777777" w:rsidR="009C2C06" w:rsidRDefault="009C2C06" w:rsidP="00A3638B">
      <w:r>
        <w:separator/>
      </w:r>
    </w:p>
  </w:footnote>
  <w:footnote w:type="continuationSeparator" w:id="0">
    <w:p w14:paraId="6A85BAE4" w14:textId="77777777" w:rsidR="009C2C06" w:rsidRDefault="009C2C06" w:rsidP="00A363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CC0ED" w14:textId="77777777" w:rsidR="00E15E3A" w:rsidRDefault="00E15E3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004FD" w14:textId="1FD41775" w:rsidR="00A3638B" w:rsidRDefault="00A3638B" w:rsidP="00A3638B">
    <w:pPr>
      <w:pStyle w:val="Encabezado"/>
      <w:ind w:left="-1701"/>
    </w:pPr>
    <w:r>
      <w:rPr>
        <w:noProof/>
      </w:rPr>
      <w:drawing>
        <wp:inline distT="0" distB="0" distL="0" distR="0" wp14:anchorId="2694AC1C" wp14:editId="487BE30A">
          <wp:extent cx="7833727" cy="1856395"/>
          <wp:effectExtent l="0" t="0" r="254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33727" cy="18563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A844B" w14:textId="77777777" w:rsidR="00E15E3A" w:rsidRDefault="00E15E3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7C1E66"/>
    <w:multiLevelType w:val="hybridMultilevel"/>
    <w:tmpl w:val="7BC25C3A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423B0F"/>
    <w:multiLevelType w:val="hybridMultilevel"/>
    <w:tmpl w:val="CB0AE52C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434169"/>
    <w:multiLevelType w:val="multilevel"/>
    <w:tmpl w:val="43FED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38B"/>
    <w:rsid w:val="0002118A"/>
    <w:rsid w:val="0003034D"/>
    <w:rsid w:val="00053CD4"/>
    <w:rsid w:val="00061491"/>
    <w:rsid w:val="00063922"/>
    <w:rsid w:val="00097572"/>
    <w:rsid w:val="000B6936"/>
    <w:rsid w:val="000D2143"/>
    <w:rsid w:val="000E1CE1"/>
    <w:rsid w:val="000E434B"/>
    <w:rsid w:val="001110AF"/>
    <w:rsid w:val="001117F5"/>
    <w:rsid w:val="001208F6"/>
    <w:rsid w:val="001255E5"/>
    <w:rsid w:val="0015043F"/>
    <w:rsid w:val="00154867"/>
    <w:rsid w:val="0016334F"/>
    <w:rsid w:val="0016418E"/>
    <w:rsid w:val="00165C84"/>
    <w:rsid w:val="00174B15"/>
    <w:rsid w:val="00186B16"/>
    <w:rsid w:val="001939B4"/>
    <w:rsid w:val="001A1A03"/>
    <w:rsid w:val="001B1110"/>
    <w:rsid w:val="001C4857"/>
    <w:rsid w:val="001D4AAA"/>
    <w:rsid w:val="001D7739"/>
    <w:rsid w:val="001F6CD7"/>
    <w:rsid w:val="002302F8"/>
    <w:rsid w:val="00231B5A"/>
    <w:rsid w:val="00234704"/>
    <w:rsid w:val="00235237"/>
    <w:rsid w:val="00245548"/>
    <w:rsid w:val="00264519"/>
    <w:rsid w:val="0027104B"/>
    <w:rsid w:val="00283BCE"/>
    <w:rsid w:val="00287A77"/>
    <w:rsid w:val="002907DE"/>
    <w:rsid w:val="00295CD3"/>
    <w:rsid w:val="002A34E8"/>
    <w:rsid w:val="002C0F9C"/>
    <w:rsid w:val="002D099D"/>
    <w:rsid w:val="002F66E6"/>
    <w:rsid w:val="00317DDB"/>
    <w:rsid w:val="0032108B"/>
    <w:rsid w:val="0036071C"/>
    <w:rsid w:val="00360C20"/>
    <w:rsid w:val="0037024C"/>
    <w:rsid w:val="00376E4B"/>
    <w:rsid w:val="00381F21"/>
    <w:rsid w:val="00383DEA"/>
    <w:rsid w:val="003A36E8"/>
    <w:rsid w:val="003D420C"/>
    <w:rsid w:val="003E565E"/>
    <w:rsid w:val="00417D61"/>
    <w:rsid w:val="00424948"/>
    <w:rsid w:val="00432908"/>
    <w:rsid w:val="004802DB"/>
    <w:rsid w:val="00485BA4"/>
    <w:rsid w:val="004A32EA"/>
    <w:rsid w:val="004A51C1"/>
    <w:rsid w:val="004A782C"/>
    <w:rsid w:val="004B26C2"/>
    <w:rsid w:val="004E3976"/>
    <w:rsid w:val="005364D8"/>
    <w:rsid w:val="00540267"/>
    <w:rsid w:val="005424F9"/>
    <w:rsid w:val="00585DDE"/>
    <w:rsid w:val="005A287F"/>
    <w:rsid w:val="005A546B"/>
    <w:rsid w:val="005C0E67"/>
    <w:rsid w:val="006074D0"/>
    <w:rsid w:val="00612DF3"/>
    <w:rsid w:val="00664A93"/>
    <w:rsid w:val="00667A77"/>
    <w:rsid w:val="00677EC3"/>
    <w:rsid w:val="006A4F8C"/>
    <w:rsid w:val="006A786D"/>
    <w:rsid w:val="006B0A5B"/>
    <w:rsid w:val="006B1930"/>
    <w:rsid w:val="006B3E93"/>
    <w:rsid w:val="006C3E5F"/>
    <w:rsid w:val="006D2B46"/>
    <w:rsid w:val="006D3FA6"/>
    <w:rsid w:val="006D75EA"/>
    <w:rsid w:val="006D7E3D"/>
    <w:rsid w:val="0072036F"/>
    <w:rsid w:val="007327CA"/>
    <w:rsid w:val="00741348"/>
    <w:rsid w:val="00747975"/>
    <w:rsid w:val="00767578"/>
    <w:rsid w:val="007B70DE"/>
    <w:rsid w:val="007E2F39"/>
    <w:rsid w:val="008039C9"/>
    <w:rsid w:val="00821628"/>
    <w:rsid w:val="00823F39"/>
    <w:rsid w:val="008360FB"/>
    <w:rsid w:val="00841A6D"/>
    <w:rsid w:val="00844A4E"/>
    <w:rsid w:val="00844E58"/>
    <w:rsid w:val="008535F8"/>
    <w:rsid w:val="008620AE"/>
    <w:rsid w:val="0087749F"/>
    <w:rsid w:val="00880009"/>
    <w:rsid w:val="008839F7"/>
    <w:rsid w:val="0088651A"/>
    <w:rsid w:val="00897E2E"/>
    <w:rsid w:val="008E02F7"/>
    <w:rsid w:val="008E08D8"/>
    <w:rsid w:val="008E105B"/>
    <w:rsid w:val="008E6036"/>
    <w:rsid w:val="008F4D9E"/>
    <w:rsid w:val="00920742"/>
    <w:rsid w:val="00923D33"/>
    <w:rsid w:val="009356E4"/>
    <w:rsid w:val="00961DA2"/>
    <w:rsid w:val="0096508E"/>
    <w:rsid w:val="00972C3E"/>
    <w:rsid w:val="009A63EA"/>
    <w:rsid w:val="009C10CC"/>
    <w:rsid w:val="009C2C06"/>
    <w:rsid w:val="009D5A32"/>
    <w:rsid w:val="009D6D47"/>
    <w:rsid w:val="00A12515"/>
    <w:rsid w:val="00A155DB"/>
    <w:rsid w:val="00A2172F"/>
    <w:rsid w:val="00A307F8"/>
    <w:rsid w:val="00A3638B"/>
    <w:rsid w:val="00A40414"/>
    <w:rsid w:val="00A5134A"/>
    <w:rsid w:val="00A64375"/>
    <w:rsid w:val="00A647DB"/>
    <w:rsid w:val="00A70B6F"/>
    <w:rsid w:val="00A81575"/>
    <w:rsid w:val="00A90733"/>
    <w:rsid w:val="00AA6ECE"/>
    <w:rsid w:val="00AC2D69"/>
    <w:rsid w:val="00AC47DB"/>
    <w:rsid w:val="00AD0959"/>
    <w:rsid w:val="00B02E79"/>
    <w:rsid w:val="00B05F4C"/>
    <w:rsid w:val="00B1577E"/>
    <w:rsid w:val="00B2240A"/>
    <w:rsid w:val="00B46095"/>
    <w:rsid w:val="00B65E3F"/>
    <w:rsid w:val="00B67977"/>
    <w:rsid w:val="00B94E6C"/>
    <w:rsid w:val="00BB6030"/>
    <w:rsid w:val="00BB7EDB"/>
    <w:rsid w:val="00BC29F4"/>
    <w:rsid w:val="00BF18CD"/>
    <w:rsid w:val="00C50D17"/>
    <w:rsid w:val="00C51659"/>
    <w:rsid w:val="00C543CB"/>
    <w:rsid w:val="00C54A41"/>
    <w:rsid w:val="00C825F6"/>
    <w:rsid w:val="00CE2A5D"/>
    <w:rsid w:val="00D054E9"/>
    <w:rsid w:val="00D12BAC"/>
    <w:rsid w:val="00D23AA0"/>
    <w:rsid w:val="00DC4690"/>
    <w:rsid w:val="00E15E3A"/>
    <w:rsid w:val="00E209F4"/>
    <w:rsid w:val="00E231C2"/>
    <w:rsid w:val="00E54861"/>
    <w:rsid w:val="00E56767"/>
    <w:rsid w:val="00E60DAB"/>
    <w:rsid w:val="00E74FB6"/>
    <w:rsid w:val="00E8797B"/>
    <w:rsid w:val="00E94682"/>
    <w:rsid w:val="00EA2A5E"/>
    <w:rsid w:val="00EA6C54"/>
    <w:rsid w:val="00EA6C95"/>
    <w:rsid w:val="00EB60F5"/>
    <w:rsid w:val="00EC468B"/>
    <w:rsid w:val="00ED24FC"/>
    <w:rsid w:val="00ED5E9F"/>
    <w:rsid w:val="00EF2C8F"/>
    <w:rsid w:val="00F01CED"/>
    <w:rsid w:val="00F037C5"/>
    <w:rsid w:val="00F20403"/>
    <w:rsid w:val="00F33BA5"/>
    <w:rsid w:val="00F34AFE"/>
    <w:rsid w:val="00F5159E"/>
    <w:rsid w:val="00F51CFA"/>
    <w:rsid w:val="00F55247"/>
    <w:rsid w:val="00F55546"/>
    <w:rsid w:val="00F761E6"/>
    <w:rsid w:val="00F956B4"/>
    <w:rsid w:val="00F957B8"/>
    <w:rsid w:val="00FC6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4BC77"/>
  <w15:chartTrackingRefBased/>
  <w15:docId w15:val="{4E46A7DB-D3D5-2A43-80BD-0969B8E49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A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620A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C5165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001" w:eastAsia="en-00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3638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3638B"/>
  </w:style>
  <w:style w:type="paragraph" w:styleId="Piedepgina">
    <w:name w:val="footer"/>
    <w:basedOn w:val="Normal"/>
    <w:link w:val="PiedepginaCar"/>
    <w:uiPriority w:val="99"/>
    <w:unhideWhenUsed/>
    <w:rsid w:val="00A3638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3638B"/>
  </w:style>
  <w:style w:type="paragraph" w:customStyle="1" w:styleId="Prrafobsico">
    <w:name w:val="[Párrafo básico]"/>
    <w:basedOn w:val="Normal"/>
    <w:uiPriority w:val="99"/>
    <w:rsid w:val="00A3638B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s-ES_tradnl"/>
    </w:rPr>
  </w:style>
  <w:style w:type="paragraph" w:styleId="Prrafodelista">
    <w:name w:val="List Paragraph"/>
    <w:basedOn w:val="Normal"/>
    <w:uiPriority w:val="34"/>
    <w:qFormat/>
    <w:rsid w:val="00823F39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15043F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7B70DE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001" w:eastAsia="en-001"/>
    </w:rPr>
  </w:style>
  <w:style w:type="character" w:customStyle="1" w:styleId="Ttulo2Car">
    <w:name w:val="Título 2 Car"/>
    <w:basedOn w:val="Fuentedeprrafopredeter"/>
    <w:link w:val="Ttulo2"/>
    <w:uiPriority w:val="9"/>
    <w:rsid w:val="00C51659"/>
    <w:rPr>
      <w:rFonts w:ascii="Times New Roman" w:eastAsia="Times New Roman" w:hAnsi="Times New Roman" w:cs="Times New Roman"/>
      <w:b/>
      <w:bCs/>
      <w:sz w:val="36"/>
      <w:szCs w:val="36"/>
      <w:lang w:val="en-001" w:eastAsia="en-001"/>
    </w:rPr>
  </w:style>
  <w:style w:type="character" w:styleId="Textoennegrita">
    <w:name w:val="Strong"/>
    <w:basedOn w:val="Fuentedeprrafopredeter"/>
    <w:uiPriority w:val="22"/>
    <w:qFormat/>
    <w:rsid w:val="00C51659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6C3E5F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C3E5F"/>
    <w:rPr>
      <w:color w:val="605E5C"/>
      <w:shd w:val="clear" w:color="auto" w:fill="E1DFDD"/>
    </w:rPr>
  </w:style>
  <w:style w:type="character" w:customStyle="1" w:styleId="Ttulo1Car">
    <w:name w:val="Título 1 Car"/>
    <w:basedOn w:val="Fuentedeprrafopredeter"/>
    <w:link w:val="Ttulo1"/>
    <w:uiPriority w:val="9"/>
    <w:rsid w:val="008620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9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985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84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711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mundoticket.com/show/fe87d17d-a189-4647-9d17-8d7f6839e9ec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569</Words>
  <Characters>3246</Characters>
  <Application>Microsoft Office Word</Application>
  <DocSecurity>0</DocSecurity>
  <Lines>27</Lines>
  <Paragraphs>7</Paragraphs>
  <ScaleCrop>false</ScaleCrop>
  <Company/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Eliana Esnaola</cp:lastModifiedBy>
  <cp:revision>7</cp:revision>
  <dcterms:created xsi:type="dcterms:W3CDTF">2026-08-10T19:20:00Z</dcterms:created>
  <dcterms:modified xsi:type="dcterms:W3CDTF">2026-08-10T19:23:00Z</dcterms:modified>
</cp:coreProperties>
</file>